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161F93" w:rsidRPr="009407E8" w:rsidTr="00CC06AF">
        <w:trPr>
          <w:trHeight w:val="17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93" w:rsidRPr="009407E8" w:rsidRDefault="00161F93" w:rsidP="00CC06A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43100" cy="1143000"/>
                  <wp:effectExtent l="0" t="0" r="0" b="0"/>
                  <wp:docPr id="1" name="Immagine 1" descr="Coros - Logo - 3,5x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s - Logo - 3,5x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93" w:rsidRPr="001547C3" w:rsidRDefault="00161F93" w:rsidP="00CC06AF">
            <w:pPr>
              <w:widowControl w:val="0"/>
              <w:tabs>
                <w:tab w:val="left" w:pos="-1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61F93" w:rsidRPr="005322C1" w:rsidRDefault="00161F93" w:rsidP="00CC06AF">
            <w:pPr>
              <w:widowControl w:val="0"/>
              <w:tabs>
                <w:tab w:val="left" w:pos="-1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322C1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UNIONE DEI COMUNI DEL COROS </w:t>
            </w:r>
          </w:p>
          <w:p w:rsidR="00161F93" w:rsidRPr="001547C3" w:rsidRDefault="00161F93" w:rsidP="00CC06AF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7C3">
              <w:rPr>
                <w:rFonts w:ascii="Times New Roman" w:hAnsi="Times New Roman"/>
                <w:sz w:val="20"/>
                <w:szCs w:val="20"/>
              </w:rPr>
              <w:t xml:space="preserve">Unione di Comuni costituita ai sensi dell’art.32 del </w:t>
            </w:r>
            <w:proofErr w:type="spellStart"/>
            <w:r w:rsidRPr="001547C3">
              <w:rPr>
                <w:rFonts w:ascii="Times New Roman" w:hAnsi="Times New Roman"/>
                <w:sz w:val="20"/>
                <w:szCs w:val="20"/>
              </w:rPr>
              <w:t>D.Lgs</w:t>
            </w:r>
            <w:proofErr w:type="spellEnd"/>
            <w:r w:rsidRPr="001547C3">
              <w:rPr>
                <w:rFonts w:ascii="Times New Roman" w:hAnsi="Times New Roman"/>
                <w:sz w:val="20"/>
                <w:szCs w:val="20"/>
              </w:rPr>
              <w:t xml:space="preserve"> n°267/2000 e dell’art.3 e 4 della L.R.n°12/2008 tra i Comuni di Cargeghe, Codrongianos, Florinas, Ittiri, Muros, Olmedo, Ossi, Ploaghe, Putifigari, Tissi, Uri, Usini - </w:t>
            </w:r>
            <w:r w:rsidRPr="001547C3">
              <w:rPr>
                <w:rFonts w:ascii="Times New Roman" w:hAnsi="Times New Roman"/>
                <w:sz w:val="18"/>
                <w:szCs w:val="18"/>
              </w:rPr>
              <w:t>Sede legale: Via Marconi n°</w:t>
            </w:r>
            <w:proofErr w:type="gramStart"/>
            <w:r w:rsidRPr="001547C3">
              <w:rPr>
                <w:rFonts w:ascii="Times New Roman" w:hAnsi="Times New Roman"/>
                <w:sz w:val="18"/>
                <w:szCs w:val="18"/>
              </w:rPr>
              <w:t>14  CAP.</w:t>
            </w:r>
            <w:proofErr w:type="gramEnd"/>
            <w:r w:rsidRPr="001547C3">
              <w:rPr>
                <w:rFonts w:ascii="Times New Roman" w:hAnsi="Times New Roman"/>
                <w:sz w:val="18"/>
                <w:szCs w:val="18"/>
              </w:rPr>
              <w:t xml:space="preserve"> 07045 Ossi(SS);  C.F. 92108320901</w:t>
            </w:r>
            <w:r w:rsidRPr="001547C3">
              <w:rPr>
                <w:rFonts w:ascii="Times New Roman" w:hAnsi="Times New Roman"/>
                <w:caps/>
                <w:sz w:val="18"/>
                <w:szCs w:val="18"/>
              </w:rPr>
              <w:t xml:space="preserve"> – p.i. 02308440904;  </w:t>
            </w:r>
            <w:r w:rsidRPr="001547C3">
              <w:rPr>
                <w:rFonts w:ascii="Times New Roman" w:hAnsi="Times New Roman"/>
                <w:sz w:val="18"/>
                <w:szCs w:val="18"/>
              </w:rPr>
              <w:t>Tel. 079340</w:t>
            </w:r>
            <w:r>
              <w:rPr>
                <w:rFonts w:ascii="Times New Roman" w:hAnsi="Times New Roman"/>
                <w:sz w:val="18"/>
                <w:szCs w:val="18"/>
              </w:rPr>
              <w:t>6090</w:t>
            </w:r>
            <w:r w:rsidRPr="001547C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1547C3">
              <w:rPr>
                <w:rFonts w:ascii="Times New Roman" w:hAnsi="Times New Roman"/>
                <w:sz w:val="18"/>
                <w:szCs w:val="18"/>
              </w:rPr>
              <w:t>E mail</w:t>
            </w:r>
            <w:proofErr w:type="spellEnd"/>
            <w:r w:rsidRPr="001547C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1547C3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protocollo@pec.unionecoros.it</w:t>
              </w:r>
            </w:hyperlink>
            <w:r w:rsidRPr="0015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61F93" w:rsidRDefault="00161F93" w:rsidP="00161F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61F93" w:rsidRDefault="00161F93" w:rsidP="00161F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61F93" w:rsidRPr="00161F93" w:rsidRDefault="00161F93" w:rsidP="00161F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61F93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Corso di aggiornamento in materia di</w:t>
      </w:r>
    </w:p>
    <w:p w:rsidR="00161F93" w:rsidRPr="00161F93" w:rsidRDefault="00161F93" w:rsidP="00161F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color w:val="575A5D"/>
          <w:sz w:val="28"/>
          <w:szCs w:val="28"/>
        </w:rPr>
        <w:t>“</w:t>
      </w:r>
      <w:r w:rsidRPr="00161F93">
        <w:rPr>
          <w:rFonts w:ascii="Times New Roman" w:hAnsi="Times New Roman" w:cs="Times New Roman"/>
          <w:b/>
          <w:color w:val="575A5D"/>
          <w:sz w:val="28"/>
          <w:szCs w:val="28"/>
        </w:rPr>
        <w:t xml:space="preserve">Rilevamento degli incidenti stradali e </w:t>
      </w:r>
      <w:r w:rsidRPr="00161F93">
        <w:rPr>
          <w:rFonts w:ascii="Times New Roman" w:hAnsi="Times New Roman" w:cs="Times New Roman"/>
          <w:b/>
          <w:color w:val="575A5D"/>
          <w:sz w:val="28"/>
          <w:szCs w:val="28"/>
        </w:rPr>
        <w:t>attività </w:t>
      </w:r>
      <w:proofErr w:type="gramStart"/>
      <w:r w:rsidRPr="00161F93">
        <w:rPr>
          <w:rFonts w:ascii="Times New Roman" w:hAnsi="Times New Roman" w:cs="Times New Roman"/>
          <w:b/>
          <w:color w:val="575A5D"/>
          <w:sz w:val="28"/>
          <w:szCs w:val="28"/>
        </w:rPr>
        <w:t>connesse</w:t>
      </w:r>
      <w:r>
        <w:rPr>
          <w:rFonts w:ascii="Times New Roman" w:hAnsi="Times New Roman" w:cs="Times New Roman"/>
          <w:b/>
          <w:color w:val="575A5D"/>
          <w:sz w:val="28"/>
          <w:szCs w:val="28"/>
        </w:rPr>
        <w:t xml:space="preserve">” </w:t>
      </w:r>
      <w:bookmarkStart w:id="0" w:name="_GoBack"/>
      <w:bookmarkEnd w:id="0"/>
      <w:r>
        <w:rPr>
          <w:rFonts w:ascii="Times New Roman" w:hAnsi="Times New Roman" w:cs="Times New Roman"/>
          <w:b/>
          <w:color w:val="575A5D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b/>
          <w:color w:val="575A5D"/>
          <w:sz w:val="28"/>
          <w:szCs w:val="28"/>
        </w:rPr>
        <w:t xml:space="preserve"> 08 ottobre 2021</w:t>
      </w:r>
    </w:p>
    <w:p w:rsidR="00161F93" w:rsidRDefault="00161F93" w:rsidP="00161F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61F93" w:rsidRPr="00161F93" w:rsidRDefault="00161F93" w:rsidP="00161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Programma </w:t>
      </w:r>
      <w:r w:rsidRPr="00161F9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t>• Operazioni preliminari all'intervento di polizia per incidente stradale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Primi interventi sulla scena del sinistro stradale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Classificazione degli incidenti stradali e fenomenologia infortunistica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Rilievi planimetrici nel sinistro stradale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Rilievi fotografici nel sinistro stradale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Rilievi descrittivi nel sinistro stradale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Attività  varie da compiersi sul luogo del sinistro (sequestro di cose e acquisizione dichiarazioni)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Ricostruzione del sinistro stradale e descrizione della dinamica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Omicidio stradale e lesioni personali stradali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Indagini e attività  specifiche negli incidenti stradali (incidenti mortali, fuga, omissione di soccorso, rotatorie)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Revoca dei documenti di guida quale sanzione accessoria per violazioni amministrative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Adempimenti finali dell'</w:t>
      </w:r>
      <w:proofErr w:type="spellStart"/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t>attivita</w:t>
      </w:r>
      <w:proofErr w:type="spellEnd"/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t>  di polizia negli incidenti stradali e modulistica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Compiti di polizia stradale e coordinamento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Esempi di dinamiche di incidenti stradali</w:t>
      </w:r>
      <w:r w:rsidRPr="00161F93">
        <w:rPr>
          <w:rFonts w:ascii="Times New Roman" w:eastAsia="Times New Roman" w:hAnsi="Times New Roman" w:cs="Times New Roman"/>
          <w:color w:val="191C1E"/>
          <w:sz w:val="24"/>
          <w:szCs w:val="24"/>
          <w:lang w:eastAsia="it-IT"/>
        </w:rPr>
        <w:br/>
        <w:t>• Esercitazioni</w:t>
      </w:r>
    </w:p>
    <w:p w:rsidR="00161F93" w:rsidRPr="00161F93" w:rsidRDefault="00161F93" w:rsidP="001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1F9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161F93">
        <w:rPr>
          <w:rFonts w:ascii="Times New Roman" w:eastAsia="Times New Roman" w:hAnsi="Times New Roman" w:cs="Times New Roman"/>
          <w:sz w:val="24"/>
          <w:szCs w:val="24"/>
          <w:lang w:eastAsia="it-IT"/>
        </w:rPr>
        <w:t>Protospataro</w:t>
      </w:r>
      <w:proofErr w:type="spellEnd"/>
      <w:r w:rsidRPr="00161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dott. Giandomenico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Pr="00161F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61F93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 Polizia stradale</w:t>
      </w:r>
    </w:p>
    <w:p w:rsidR="00161F93" w:rsidRPr="00161F93" w:rsidRDefault="00161F93" w:rsidP="0016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A344BA" w:rsidRPr="00161F93" w:rsidRDefault="00161F93" w:rsidP="00161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44BA" w:rsidRPr="00161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3"/>
    <w:rsid w:val="00161F93"/>
    <w:rsid w:val="00582358"/>
    <w:rsid w:val="00B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6848-7100-4266-93A4-19FD2BC1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3157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2" w:color="C8C8C8"/>
            <w:bottom w:val="single" w:sz="6" w:space="2" w:color="C8C8C8"/>
            <w:right w:val="single" w:sz="6" w:space="2" w:color="C8C8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unionecoro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2021-09-17T10:06:00Z</dcterms:created>
  <dcterms:modified xsi:type="dcterms:W3CDTF">2021-09-17T10:11:00Z</dcterms:modified>
</cp:coreProperties>
</file>